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DB47B" w14:textId="77777777" w:rsidR="00663AF2" w:rsidRPr="0019771C" w:rsidRDefault="00663AF2" w:rsidP="00663AF2">
      <w:pPr>
        <w:rPr>
          <w:rFonts w:asciiTheme="majorHAnsi" w:hAnsiTheme="majorHAnsi"/>
          <w:b/>
          <w:bCs/>
          <w:sz w:val="32"/>
          <w:szCs w:val="32"/>
          <w:lang w:val="en-US"/>
        </w:rPr>
      </w:pP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4E58F959" wp14:editId="4662BB5A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1718">
        <w:rPr>
          <w:rFonts w:asciiTheme="majorHAnsi" w:hAnsiTheme="majorHAnsi"/>
          <w:b/>
          <w:bCs/>
          <w:sz w:val="32"/>
          <w:szCs w:val="32"/>
          <w:lang w:val="en-US"/>
        </w:rPr>
        <w:t>DT</w:t>
      </w:r>
      <w:r w:rsidR="00654D6C">
        <w:rPr>
          <w:rFonts w:asciiTheme="majorHAnsi" w:hAnsiTheme="majorHAnsi"/>
          <w:b/>
          <w:bCs/>
          <w:sz w:val="32"/>
          <w:szCs w:val="32"/>
          <w:lang w:val="en-US"/>
        </w:rPr>
        <w:t xml:space="preserve"> </w:t>
      </w: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>Curriculum</w:t>
      </w:r>
    </w:p>
    <w:p w14:paraId="5311A720" w14:textId="77777777" w:rsidR="00663AF2" w:rsidRPr="00A906C7" w:rsidRDefault="00663AF2" w:rsidP="00663AF2">
      <w:pPr>
        <w:rPr>
          <w:rFonts w:asciiTheme="majorHAnsi" w:eastAsia="Times New Roman" w:hAnsiTheme="majorHAnsi" w:cs="Times New Roman"/>
          <w:b/>
          <w:bCs/>
          <w:color w:val="2B2B2B"/>
          <w:sz w:val="18"/>
          <w:bdr w:val="none" w:sz="0" w:space="0" w:color="auto" w:frame="1"/>
        </w:rPr>
      </w:pPr>
    </w:p>
    <w:p w14:paraId="67456BA9" w14:textId="77777777" w:rsidR="00A906C7" w:rsidRDefault="00A906C7" w:rsidP="00663AF2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 xml:space="preserve">Purposeful Product Innovators </w:t>
      </w:r>
    </w:p>
    <w:p w14:paraId="6D4027F4" w14:textId="77777777" w:rsidR="00A906C7" w:rsidRPr="00A906C7" w:rsidRDefault="00A906C7" w:rsidP="00663AF2">
      <w:pPr>
        <w:rPr>
          <w:rFonts w:asciiTheme="majorHAnsi" w:eastAsia="Times New Roman" w:hAnsiTheme="majorHAnsi" w:cs="Times New Roman"/>
          <w:b/>
          <w:bCs/>
          <w:color w:val="2B2B2B"/>
          <w:sz w:val="18"/>
          <w:bdr w:val="none" w:sz="0" w:space="0" w:color="auto" w:frame="1"/>
        </w:rPr>
      </w:pPr>
    </w:p>
    <w:p w14:paraId="5149BB9E" w14:textId="77777777" w:rsidR="00663AF2" w:rsidRPr="0019771C" w:rsidRDefault="00663AF2" w:rsidP="00663AF2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14AF7F88" w14:textId="77777777" w:rsidR="00663AF2" w:rsidRPr="006A66BF" w:rsidRDefault="00663AF2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Develop knowledge of…</w:t>
      </w:r>
    </w:p>
    <w:p w14:paraId="2BBC43CC" w14:textId="77777777" w:rsidR="00663AF2" w:rsidRPr="006A66BF" w:rsidRDefault="00654D6C" w:rsidP="00663A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Various techniques in a range of media </w:t>
      </w:r>
      <w:r w:rsidR="00DE42A4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including </w:t>
      </w:r>
      <w:r w:rsidR="00186190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electrical, </w:t>
      </w:r>
      <w:r w:rsidR="008034D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tool</w:t>
      </w:r>
      <w:r w:rsidR="00186190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use, sewing and cooking</w:t>
      </w:r>
      <w:r w:rsidR="00DE42A4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</w:t>
      </w: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(procedure knowledge)</w:t>
      </w:r>
    </w:p>
    <w:p w14:paraId="7081B635" w14:textId="77777777" w:rsidR="00663AF2" w:rsidRDefault="00F86013" w:rsidP="00663A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Design</w:t>
      </w:r>
      <w:r w:rsidR="00654D6C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terminology</w:t>
      </w:r>
      <w:r w:rsidR="008034D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and skills to be us</w:t>
      </w:r>
      <w:r w:rsidR="007F004C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ed with increasing independence</w:t>
      </w:r>
    </w:p>
    <w:p w14:paraId="3B380BEF" w14:textId="77777777" w:rsidR="008034D7" w:rsidRDefault="008034D7" w:rsidP="00663A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Purposeful design ideas</w:t>
      </w:r>
      <w:r w:rsidR="00FA491C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and how a variety of materials will help to create them</w:t>
      </w:r>
    </w:p>
    <w:p w14:paraId="702EB340" w14:textId="77777777" w:rsidR="007F004C" w:rsidRPr="007F004C" w:rsidRDefault="007F004C" w:rsidP="007F004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The importance of great design in the past, now and for the future</w:t>
      </w:r>
    </w:p>
    <w:p w14:paraId="4A9F9FE0" w14:textId="77777777" w:rsidR="007F004C" w:rsidRDefault="007F004C" w:rsidP="00663AF2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The work of key and influential designers </w:t>
      </w:r>
    </w:p>
    <w:p w14:paraId="68C53781" w14:textId="77777777" w:rsidR="00663AF2" w:rsidRPr="006A66BF" w:rsidRDefault="00663AF2" w:rsidP="00663AF2">
      <w:pPr>
        <w:rPr>
          <w:rFonts w:asciiTheme="majorHAnsi" w:eastAsia="Times New Roman" w:hAnsiTheme="majorHAnsi" w:cs="Times New Roman"/>
          <w:b/>
          <w:bCs/>
          <w:color w:val="2B2B2B"/>
          <w:sz w:val="22"/>
          <w:bdr w:val="none" w:sz="0" w:space="0" w:color="auto" w:frame="1"/>
        </w:rPr>
      </w:pPr>
    </w:p>
    <w:p w14:paraId="70EF359D" w14:textId="77777777" w:rsidR="00663AF2" w:rsidRPr="006A66BF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Develop an understanding of…</w:t>
      </w:r>
    </w:p>
    <w:p w14:paraId="23E8BB80" w14:textId="77777777" w:rsidR="00654D6C" w:rsidRPr="006A66BF" w:rsidRDefault="00186190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Real problems and the need for specific products</w:t>
      </w:r>
      <w:r w:rsidR="006E4C34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within relevant contexts</w:t>
      </w:r>
      <w:r w:rsidR="007902E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.</w:t>
      </w:r>
    </w:p>
    <w:p w14:paraId="326DF3E5" w14:textId="77777777" w:rsidR="00654D6C" w:rsidRPr="006A66BF" w:rsidRDefault="00186190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The users of potential products and how the design must meet the need</w:t>
      </w:r>
    </w:p>
    <w:p w14:paraId="3F325C3A" w14:textId="77777777" w:rsidR="00DE42A4" w:rsidRPr="006A66BF" w:rsidRDefault="00186190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The aesthetic, technical, environmental, cultural and economic </w:t>
      </w:r>
      <w:r w:rsidR="00DE42A4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contexts </w:t>
      </w: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for the development of a product</w:t>
      </w:r>
    </w:p>
    <w:p w14:paraId="0A08F437" w14:textId="77777777" w:rsidR="00DE42A4" w:rsidRDefault="00DE42A4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How to develop control</w:t>
      </w:r>
      <w:r w:rsidR="008034D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,</w:t>
      </w: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</w:t>
      </w:r>
      <w:r w:rsidR="008034D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creative, practical and technical expertise</w:t>
      </w:r>
    </w:p>
    <w:p w14:paraId="148D9EFA" w14:textId="77777777" w:rsidR="007902E7" w:rsidRDefault="007902E7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If the product is ‘fit for purpose.’</w:t>
      </w:r>
    </w:p>
    <w:p w14:paraId="18188AC1" w14:textId="77777777" w:rsidR="00C73378" w:rsidRPr="00C73378" w:rsidRDefault="00C73378" w:rsidP="00C73378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The importance of exploring the needs of your audience.</w:t>
      </w:r>
    </w:p>
    <w:p w14:paraId="008FCEDB" w14:textId="77777777" w:rsidR="00654D6C" w:rsidRPr="006A66BF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</w:p>
    <w:p w14:paraId="27FF58A3" w14:textId="77777777" w:rsidR="00654D6C" w:rsidRPr="006A66BF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Develop a mastery of…</w:t>
      </w:r>
    </w:p>
    <w:p w14:paraId="09F83E16" w14:textId="77777777" w:rsidR="00654D6C" w:rsidRPr="006A66BF" w:rsidRDefault="00F86013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Textiles</w:t>
      </w:r>
    </w:p>
    <w:p w14:paraId="13727AF2" w14:textId="77777777" w:rsidR="00654D6C" w:rsidRPr="006A66BF" w:rsidRDefault="00F86013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Wood construction</w:t>
      </w:r>
      <w:r w:rsidR="008034D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</w:t>
      </w:r>
      <w:r w:rsidR="007F004C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(mechanical systems)</w:t>
      </w:r>
      <w:r w:rsidR="008034D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– wheels, axles, cams and levers</w:t>
      </w:r>
    </w:p>
    <w:p w14:paraId="29E34070" w14:textId="77777777" w:rsidR="00654D6C" w:rsidRPr="006A66BF" w:rsidRDefault="00F86013" w:rsidP="00654D6C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Computer Aided Design (CAD</w:t>
      </w:r>
      <w:r w:rsidR="003907C8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– 2D Primary Design and Google Sketch up)</w:t>
      </w: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)</w:t>
      </w:r>
    </w:p>
    <w:p w14:paraId="0E2BD275" w14:textId="77777777" w:rsidR="006A66BF" w:rsidRDefault="00F86013" w:rsidP="00F86013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Food Technology</w:t>
      </w:r>
      <w:r w:rsidR="008034D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and Nutrition</w:t>
      </w:r>
    </w:p>
    <w:p w14:paraId="42359275" w14:textId="77777777" w:rsidR="00F86013" w:rsidRPr="00F86013" w:rsidRDefault="00F86013" w:rsidP="00F86013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Electrical </w:t>
      </w:r>
      <w:r w:rsidR="00872BC7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systems</w:t>
      </w:r>
      <w:r w:rsidR="00AD7C7A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and control </w:t>
      </w:r>
      <w:r w:rsidR="007F004C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(</w:t>
      </w:r>
      <w:r w:rsidR="003907C8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Crumble boards etc.)</w:t>
      </w:r>
    </w:p>
    <w:p w14:paraId="1C405A53" w14:textId="77777777" w:rsidR="00654D6C" w:rsidRPr="006A66BF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bookmarkStart w:id="0" w:name="_GoBack"/>
      <w:bookmarkEnd w:id="0"/>
    </w:p>
    <w:p w14:paraId="6BD5ECC7" w14:textId="77777777" w:rsidR="00654D6C" w:rsidRPr="006A66BF" w:rsidRDefault="00654D6C" w:rsidP="00663AF2">
      <w:pPr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</w:pP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Critically discuss</w:t>
      </w:r>
      <w:r w:rsidR="00DE42A4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the impact of </w:t>
      </w:r>
      <w:r w:rsidR="00F86013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>designer’s</w:t>
      </w:r>
      <w:r w:rsidR="00DE42A4"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choices, through observation, discussion and creative responses.</w:t>
      </w:r>
      <w:r w:rsidRPr="006A66BF">
        <w:rPr>
          <w:rFonts w:asciiTheme="majorHAnsi" w:eastAsia="Times New Roman" w:hAnsiTheme="majorHAnsi" w:cs="Times New Roman"/>
          <w:bCs/>
          <w:color w:val="2B2B2B"/>
          <w:sz w:val="22"/>
          <w:bdr w:val="none" w:sz="0" w:space="0" w:color="auto" w:frame="1"/>
        </w:rPr>
        <w:t xml:space="preserve"> </w:t>
      </w:r>
    </w:p>
    <w:p w14:paraId="08E98B34" w14:textId="77777777" w:rsidR="00873ACC" w:rsidRDefault="00873ACC"/>
    <w:p w14:paraId="028DF594" w14:textId="77777777" w:rsidR="00654D6C" w:rsidRPr="0019771C" w:rsidRDefault="00654D6C" w:rsidP="00654D6C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1B12DE46" w14:textId="77777777" w:rsidR="00654D6C" w:rsidRPr="0019771C" w:rsidRDefault="00654D6C" w:rsidP="00654D6C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3DE5DD0D" w14:textId="77777777" w:rsidR="00654D6C" w:rsidRPr="0019771C" w:rsidRDefault="00654D6C" w:rsidP="00654D6C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654D6C" w:rsidRPr="0019771C" w14:paraId="3BB14DD8" w14:textId="77777777" w:rsidTr="00C141FF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365E205A" w14:textId="77777777" w:rsidR="00654D6C" w:rsidRPr="0019771C" w:rsidRDefault="00654D6C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540BF45C" w14:textId="77777777" w:rsidR="00654D6C" w:rsidRPr="0019771C" w:rsidRDefault="00654D6C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69AA5B31" w14:textId="77777777" w:rsidR="00654D6C" w:rsidRPr="0019771C" w:rsidRDefault="00654D6C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4779449C" w14:textId="77777777" w:rsidR="00654D6C" w:rsidRPr="0019771C" w:rsidRDefault="00C141FF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1249FE66" w14:textId="77777777" w:rsidR="00654D6C" w:rsidRPr="0019771C" w:rsidRDefault="00C141FF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</w:tr>
      <w:tr w:rsidR="00C141FF" w:rsidRPr="0019771C" w14:paraId="6F025151" w14:textId="77777777" w:rsidTr="00C141FF">
        <w:tc>
          <w:tcPr>
            <w:tcW w:w="2119" w:type="dxa"/>
          </w:tcPr>
          <w:p w14:paraId="1C04398D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6920A725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24B916E0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6BAF6072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</w:p>
        </w:tc>
        <w:tc>
          <w:tcPr>
            <w:tcW w:w="2120" w:type="dxa"/>
          </w:tcPr>
          <w:p w14:paraId="4213E3C9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10165EEE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</w:tc>
        <w:tc>
          <w:tcPr>
            <w:tcW w:w="2120" w:type="dxa"/>
          </w:tcPr>
          <w:p w14:paraId="454479D2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Working memory has a limited capacity. Learners cannot be overwhelmed with too much.</w:t>
            </w:r>
          </w:p>
        </w:tc>
      </w:tr>
      <w:tr w:rsidR="00C141FF" w:rsidRPr="0019771C" w14:paraId="58BB9BBB" w14:textId="77777777" w:rsidTr="00C141FF">
        <w:tc>
          <w:tcPr>
            <w:tcW w:w="2119" w:type="dxa"/>
          </w:tcPr>
          <w:p w14:paraId="46F67D12" w14:textId="77777777" w:rsidR="00C141FF" w:rsidRPr="0019771C" w:rsidRDefault="00C141FF" w:rsidP="00654D6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Complex works</w:t>
            </w:r>
            <w:r w:rsidRPr="0019771C">
              <w:rPr>
                <w:rFonts w:asciiTheme="majorHAnsi" w:hAnsiTheme="majorHAnsi"/>
                <w:sz w:val="22"/>
                <w:szCs w:val="22"/>
              </w:rPr>
              <w:t xml:space="preserve"> are broken down into their specific components </w:t>
            </w:r>
            <w:r>
              <w:rPr>
                <w:rFonts w:asciiTheme="majorHAnsi" w:hAnsiTheme="majorHAnsi"/>
                <w:sz w:val="22"/>
                <w:szCs w:val="22"/>
              </w:rPr>
              <w:t>and developed</w:t>
            </w:r>
          </w:p>
        </w:tc>
        <w:tc>
          <w:tcPr>
            <w:tcW w:w="2120" w:type="dxa"/>
          </w:tcPr>
          <w:p w14:paraId="79290410" w14:textId="77777777" w:rsidR="00C141FF" w:rsidRPr="0019771C" w:rsidRDefault="00C141FF" w:rsidP="00654D6C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Frequent low stakes testing of significant historical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details and terminology </w:t>
            </w:r>
          </w:p>
        </w:tc>
        <w:tc>
          <w:tcPr>
            <w:tcW w:w="2119" w:type="dxa"/>
          </w:tcPr>
          <w:p w14:paraId="358DC290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</w:p>
          <w:p w14:paraId="1A6DE5C2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</w:p>
        </w:tc>
        <w:tc>
          <w:tcPr>
            <w:tcW w:w="2120" w:type="dxa"/>
          </w:tcPr>
          <w:p w14:paraId="0513F5FB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</w:p>
        </w:tc>
        <w:tc>
          <w:tcPr>
            <w:tcW w:w="2120" w:type="dxa"/>
          </w:tcPr>
          <w:p w14:paraId="69D061FE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is broken down into clearly defined parts.</w:t>
            </w:r>
          </w:p>
          <w:p w14:paraId="7A4C35DF" w14:textId="77777777" w:rsidR="00C141FF" w:rsidRPr="0019771C" w:rsidRDefault="00C141FF" w:rsidP="00C141FF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3052282E" w14:textId="77777777" w:rsidR="00654D6C" w:rsidRPr="0019771C" w:rsidRDefault="00654D6C" w:rsidP="00654D6C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2410"/>
        <w:gridCol w:w="2235"/>
      </w:tblGrid>
      <w:tr w:rsidR="006A66BF" w:rsidRPr="0019771C" w14:paraId="6F966BFD" w14:textId="77777777" w:rsidTr="00C610E8">
        <w:trPr>
          <w:trHeight w:val="700"/>
        </w:trPr>
        <w:tc>
          <w:tcPr>
            <w:tcW w:w="1809" w:type="dxa"/>
            <w:shd w:val="clear" w:color="auto" w:fill="8DB3E2" w:themeFill="text2" w:themeFillTint="66"/>
            <w:vAlign w:val="center"/>
          </w:tcPr>
          <w:p w14:paraId="5ADC3EFB" w14:textId="77777777" w:rsidR="006A66BF" w:rsidRPr="0019771C" w:rsidRDefault="006A66BF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4E690DF5" w14:textId="77777777" w:rsidR="006A66BF" w:rsidRPr="0019771C" w:rsidRDefault="00186190" w:rsidP="00C141F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Problem Solving</w:t>
            </w:r>
          </w:p>
        </w:tc>
        <w:tc>
          <w:tcPr>
            <w:tcW w:w="2410" w:type="dxa"/>
            <w:shd w:val="clear" w:color="auto" w:fill="8DB3E2" w:themeFill="text2" w:themeFillTint="66"/>
            <w:vAlign w:val="center"/>
          </w:tcPr>
          <w:p w14:paraId="2F4943A0" w14:textId="77777777" w:rsidR="006A66BF" w:rsidRPr="0019771C" w:rsidRDefault="006A66BF" w:rsidP="00DE42A4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Visual diaries</w:t>
            </w:r>
            <w:r w:rsidR="00AD4201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/records</w:t>
            </w:r>
            <w:r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5" w:type="dxa"/>
            <w:shd w:val="clear" w:color="auto" w:fill="8DB3E2" w:themeFill="text2" w:themeFillTint="66"/>
          </w:tcPr>
          <w:p w14:paraId="28B41FE0" w14:textId="77777777" w:rsidR="00AD4201" w:rsidRDefault="00AD4201" w:rsidP="00AD4201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</w:pPr>
          </w:p>
          <w:p w14:paraId="2137AA8B" w14:textId="77777777" w:rsidR="006A66BF" w:rsidRPr="006A66BF" w:rsidRDefault="006A66BF" w:rsidP="00AD4201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</w:pPr>
            <w:r w:rsidRPr="006A66BF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54BA3460" wp14:editId="06782810">
                  <wp:simplePos x="0" y="0"/>
                  <wp:positionH relativeFrom="column">
                    <wp:posOffset>1360256</wp:posOffset>
                  </wp:positionH>
                  <wp:positionV relativeFrom="paragraph">
                    <wp:posOffset>358141</wp:posOffset>
                  </wp:positionV>
                  <wp:extent cx="1678854" cy="1238250"/>
                  <wp:effectExtent l="1905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854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D4201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 xml:space="preserve">Product Evaluation </w:t>
            </w:r>
          </w:p>
        </w:tc>
      </w:tr>
      <w:tr w:rsidR="006A66BF" w:rsidRPr="0019771C" w14:paraId="5DB05E16" w14:textId="77777777" w:rsidTr="00C610E8">
        <w:tc>
          <w:tcPr>
            <w:tcW w:w="1809" w:type="dxa"/>
          </w:tcPr>
          <w:p w14:paraId="78B9AC69" w14:textId="77777777" w:rsidR="006A66BF" w:rsidRPr="006A66BF" w:rsidRDefault="006A66BF" w:rsidP="00C141FF">
            <w:pPr>
              <w:rPr>
                <w:rFonts w:asciiTheme="majorHAnsi" w:hAnsiTheme="majorHAnsi"/>
                <w:sz w:val="20"/>
                <w:szCs w:val="22"/>
              </w:rPr>
            </w:pPr>
            <w:r w:rsidRPr="006A66BF">
              <w:rPr>
                <w:rFonts w:asciiTheme="majorHAnsi" w:hAnsiTheme="majorHAnsi"/>
                <w:sz w:val="20"/>
                <w:szCs w:val="22"/>
              </w:rPr>
              <w:t>Assessment as feedback ensures teaching matches understanding</w:t>
            </w:r>
          </w:p>
        </w:tc>
        <w:tc>
          <w:tcPr>
            <w:tcW w:w="1985" w:type="dxa"/>
          </w:tcPr>
          <w:p w14:paraId="061840BE" w14:textId="77777777" w:rsidR="006A66BF" w:rsidRPr="00186190" w:rsidRDefault="006A66BF" w:rsidP="00186190">
            <w:pPr>
              <w:rPr>
                <w:rFonts w:asciiTheme="majorHAnsi" w:hAnsiTheme="majorHAnsi"/>
                <w:sz w:val="22"/>
                <w:szCs w:val="22"/>
              </w:rPr>
            </w:pPr>
            <w:r w:rsidRPr="00186190">
              <w:rPr>
                <w:rFonts w:asciiTheme="majorHAnsi" w:hAnsiTheme="majorHAnsi"/>
                <w:sz w:val="22"/>
                <w:szCs w:val="22"/>
              </w:rPr>
              <w:t xml:space="preserve">Become </w:t>
            </w:r>
            <w:r w:rsidR="00186190" w:rsidRPr="00186190">
              <w:rPr>
                <w:rFonts w:asciiTheme="majorHAnsi" w:hAnsiTheme="majorHAnsi"/>
                <w:sz w:val="22"/>
                <w:szCs w:val="22"/>
              </w:rPr>
              <w:t>effective at generating strategies to solve problems</w:t>
            </w:r>
            <w:r w:rsidR="00B12EE3" w:rsidRPr="00186190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14:paraId="6B787198" w14:textId="77777777" w:rsidR="006A66BF" w:rsidRPr="006A66BF" w:rsidRDefault="009956B0" w:rsidP="00AD4201">
            <w:pPr>
              <w:rPr>
                <w:rFonts w:asciiTheme="majorHAnsi" w:hAnsiTheme="majorHAnsi"/>
                <w:sz w:val="20"/>
                <w:szCs w:val="22"/>
              </w:rPr>
            </w:pPr>
            <w:r>
              <w:rPr>
                <w:rFonts w:asciiTheme="majorHAnsi" w:hAnsiTheme="majorHAnsi"/>
                <w:sz w:val="20"/>
                <w:szCs w:val="22"/>
              </w:rPr>
              <w:t xml:space="preserve">To </w:t>
            </w:r>
            <w:r w:rsidR="00AD4201">
              <w:rPr>
                <w:rFonts w:asciiTheme="majorHAnsi" w:hAnsiTheme="majorHAnsi"/>
                <w:sz w:val="20"/>
                <w:szCs w:val="22"/>
              </w:rPr>
              <w:t>collect a</w:t>
            </w:r>
            <w:r>
              <w:rPr>
                <w:rFonts w:asciiTheme="majorHAnsi" w:hAnsiTheme="majorHAnsi"/>
                <w:sz w:val="20"/>
                <w:szCs w:val="22"/>
              </w:rPr>
              <w:t xml:space="preserve"> visual </w:t>
            </w:r>
            <w:r w:rsidR="00AD4201">
              <w:rPr>
                <w:rFonts w:asciiTheme="majorHAnsi" w:hAnsiTheme="majorHAnsi"/>
                <w:sz w:val="20"/>
                <w:szCs w:val="22"/>
              </w:rPr>
              <w:t>record</w:t>
            </w:r>
            <w:r w:rsidR="006A66BF" w:rsidRPr="006A66BF">
              <w:rPr>
                <w:rFonts w:asciiTheme="majorHAnsi" w:hAnsiTheme="majorHAnsi"/>
                <w:sz w:val="20"/>
                <w:szCs w:val="22"/>
              </w:rPr>
              <w:t xml:space="preserve"> of their work as a </w:t>
            </w:r>
            <w:r w:rsidR="007F004C">
              <w:rPr>
                <w:rFonts w:asciiTheme="majorHAnsi" w:hAnsiTheme="majorHAnsi"/>
                <w:sz w:val="20"/>
                <w:szCs w:val="22"/>
              </w:rPr>
              <w:t xml:space="preserve">way of communicating their thinking and a </w:t>
            </w:r>
            <w:r w:rsidR="006A66BF" w:rsidRPr="006A66BF">
              <w:rPr>
                <w:rFonts w:asciiTheme="majorHAnsi" w:hAnsiTheme="majorHAnsi"/>
                <w:sz w:val="20"/>
                <w:szCs w:val="22"/>
              </w:rPr>
              <w:t xml:space="preserve">response to </w:t>
            </w:r>
            <w:r w:rsidR="006A66BF" w:rsidRPr="006A66BF">
              <w:rPr>
                <w:rFonts w:asciiTheme="majorHAnsi" w:hAnsiTheme="majorHAnsi"/>
                <w:sz w:val="20"/>
                <w:szCs w:val="22"/>
              </w:rPr>
              <w:lastRenderedPageBreak/>
              <w:t>their visual investigations.</w:t>
            </w:r>
          </w:p>
        </w:tc>
        <w:tc>
          <w:tcPr>
            <w:tcW w:w="2235" w:type="dxa"/>
          </w:tcPr>
          <w:p w14:paraId="06AAB362" w14:textId="77777777" w:rsidR="006A66BF" w:rsidRPr="006A66BF" w:rsidRDefault="006A66BF" w:rsidP="008034D7">
            <w:pPr>
              <w:rPr>
                <w:rFonts w:asciiTheme="majorHAnsi" w:hAnsiTheme="majorHAnsi"/>
                <w:sz w:val="20"/>
                <w:szCs w:val="22"/>
              </w:rPr>
            </w:pPr>
            <w:r w:rsidRPr="006A66BF">
              <w:rPr>
                <w:rFonts w:asciiTheme="majorHAnsi" w:hAnsiTheme="majorHAnsi"/>
                <w:sz w:val="20"/>
                <w:szCs w:val="22"/>
              </w:rPr>
              <w:lastRenderedPageBreak/>
              <w:t>To investigate</w:t>
            </w:r>
            <w:r w:rsidR="00C610E8">
              <w:rPr>
                <w:rFonts w:asciiTheme="majorHAnsi" w:hAnsiTheme="majorHAnsi"/>
                <w:sz w:val="20"/>
                <w:szCs w:val="22"/>
              </w:rPr>
              <w:t xml:space="preserve"> and </w:t>
            </w:r>
            <w:r w:rsidR="00B35C56">
              <w:rPr>
                <w:rFonts w:asciiTheme="majorHAnsi" w:hAnsiTheme="majorHAnsi"/>
                <w:sz w:val="20"/>
                <w:szCs w:val="22"/>
              </w:rPr>
              <w:t xml:space="preserve">critique </w:t>
            </w:r>
            <w:r w:rsidR="008034D7">
              <w:rPr>
                <w:rFonts w:asciiTheme="majorHAnsi" w:hAnsiTheme="majorHAnsi"/>
                <w:sz w:val="20"/>
                <w:szCs w:val="22"/>
              </w:rPr>
              <w:t xml:space="preserve">the design criteria </w:t>
            </w:r>
            <w:r w:rsidR="00AD4201" w:rsidRPr="006A66BF">
              <w:rPr>
                <w:rFonts w:asciiTheme="majorHAnsi" w:hAnsiTheme="majorHAnsi"/>
                <w:sz w:val="20"/>
                <w:szCs w:val="22"/>
              </w:rPr>
              <w:t>and</w:t>
            </w:r>
            <w:r w:rsidRPr="006A66BF">
              <w:rPr>
                <w:rFonts w:asciiTheme="majorHAnsi" w:hAnsiTheme="majorHAnsi"/>
                <w:sz w:val="20"/>
                <w:szCs w:val="22"/>
              </w:rPr>
              <w:t xml:space="preserve"> make links to their own work.</w:t>
            </w:r>
          </w:p>
        </w:tc>
      </w:tr>
      <w:tr w:rsidR="006A66BF" w:rsidRPr="0019771C" w14:paraId="1543087E" w14:textId="77777777" w:rsidTr="00C610E8">
        <w:tc>
          <w:tcPr>
            <w:tcW w:w="1809" w:type="dxa"/>
          </w:tcPr>
          <w:p w14:paraId="521667A1" w14:textId="77777777" w:rsidR="006A66BF" w:rsidRPr="0019771C" w:rsidRDefault="006A66BF" w:rsidP="00C141F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lastRenderedPageBreak/>
              <w:t>Direct Teaching develops novice schemas of knowledge</w:t>
            </w:r>
          </w:p>
        </w:tc>
        <w:tc>
          <w:tcPr>
            <w:tcW w:w="1985" w:type="dxa"/>
          </w:tcPr>
          <w:p w14:paraId="40926C12" w14:textId="77777777" w:rsidR="006A66BF" w:rsidRPr="0019771C" w:rsidRDefault="00C610E8" w:rsidP="00186190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Their own work becomes </w:t>
            </w:r>
            <w:r w:rsidR="00186190">
              <w:rPr>
                <w:rFonts w:asciiTheme="majorHAnsi" w:hAnsiTheme="majorHAnsi"/>
                <w:sz w:val="22"/>
                <w:szCs w:val="22"/>
              </w:rPr>
              <w:t>more innovative and they take risks with design</w:t>
            </w:r>
          </w:p>
        </w:tc>
        <w:tc>
          <w:tcPr>
            <w:tcW w:w="2410" w:type="dxa"/>
          </w:tcPr>
          <w:p w14:paraId="4C48CD8C" w14:textId="77777777" w:rsidR="006A66BF" w:rsidRPr="0019771C" w:rsidRDefault="00C610E8" w:rsidP="00C141F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0"/>
                <w:szCs w:val="22"/>
              </w:rPr>
              <w:t>S</w:t>
            </w:r>
            <w:r w:rsidR="006A66BF" w:rsidRPr="006A66BF">
              <w:rPr>
                <w:rFonts w:asciiTheme="majorHAnsi" w:hAnsiTheme="majorHAnsi"/>
                <w:sz w:val="20"/>
                <w:szCs w:val="22"/>
              </w:rPr>
              <w:t>ketch books in which to record, research and generate observations and their own designs</w:t>
            </w:r>
            <w:r>
              <w:rPr>
                <w:rFonts w:asciiTheme="majorHAnsi" w:hAnsiTheme="majorHAnsi"/>
                <w:sz w:val="20"/>
                <w:szCs w:val="22"/>
              </w:rPr>
              <w:t>, help to embed visual knowledge and retention of memory.</w:t>
            </w:r>
          </w:p>
        </w:tc>
        <w:tc>
          <w:tcPr>
            <w:tcW w:w="2235" w:type="dxa"/>
          </w:tcPr>
          <w:p w14:paraId="200259FD" w14:textId="77777777" w:rsidR="006A66BF" w:rsidRPr="006A66BF" w:rsidRDefault="00AD4201" w:rsidP="00C610E8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2"/>
              </w:rPr>
              <w:t>Testing and evaluating their final product will help them to realise the purpose of design.</w:t>
            </w:r>
          </w:p>
        </w:tc>
      </w:tr>
    </w:tbl>
    <w:p w14:paraId="47A98B7C" w14:textId="77777777" w:rsidR="00654D6C" w:rsidRDefault="00654D6C"/>
    <w:sectPr w:rsidR="00654D6C" w:rsidSect="00654D6C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8C542F"/>
    <w:multiLevelType w:val="hybridMultilevel"/>
    <w:tmpl w:val="9D126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63AF2"/>
    <w:rsid w:val="00186190"/>
    <w:rsid w:val="00271718"/>
    <w:rsid w:val="003907C8"/>
    <w:rsid w:val="004E203C"/>
    <w:rsid w:val="00504FB1"/>
    <w:rsid w:val="00654D6C"/>
    <w:rsid w:val="00663AF2"/>
    <w:rsid w:val="006A66BF"/>
    <w:rsid w:val="006E4C34"/>
    <w:rsid w:val="007902E7"/>
    <w:rsid w:val="007B6235"/>
    <w:rsid w:val="007D4181"/>
    <w:rsid w:val="007F004C"/>
    <w:rsid w:val="008034D7"/>
    <w:rsid w:val="00872BC7"/>
    <w:rsid w:val="00873ACC"/>
    <w:rsid w:val="009956B0"/>
    <w:rsid w:val="009D78E7"/>
    <w:rsid w:val="00A906C7"/>
    <w:rsid w:val="00AD4201"/>
    <w:rsid w:val="00AD7C7A"/>
    <w:rsid w:val="00B12EE3"/>
    <w:rsid w:val="00B35C56"/>
    <w:rsid w:val="00C141FF"/>
    <w:rsid w:val="00C610E8"/>
    <w:rsid w:val="00C73378"/>
    <w:rsid w:val="00DB5BE3"/>
    <w:rsid w:val="00DC47E4"/>
    <w:rsid w:val="00DE42A4"/>
    <w:rsid w:val="00F86013"/>
    <w:rsid w:val="00FA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CCAE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A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AF2"/>
    <w:pPr>
      <w:ind w:left="720"/>
      <w:contextualSpacing/>
    </w:pPr>
  </w:style>
  <w:style w:type="table" w:styleId="TableGrid">
    <w:name w:val="Table Grid"/>
    <w:basedOn w:val="TableNormal"/>
    <w:uiPriority w:val="59"/>
    <w:rsid w:val="00654D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447</Words>
  <Characters>2550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MJS Hoskins</dc:creator>
  <cp:lastModifiedBy>MJS Hoskins</cp:lastModifiedBy>
  <cp:revision>18</cp:revision>
  <dcterms:created xsi:type="dcterms:W3CDTF">2019-11-26T17:03:00Z</dcterms:created>
  <dcterms:modified xsi:type="dcterms:W3CDTF">2021-11-10T09:46:00Z</dcterms:modified>
</cp:coreProperties>
</file>